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0001179945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EXTREME NETWORKS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001-40423</w:t>
      </w:r>
    </w:p>
    <w:p>
      <w:pPr>
        <w:spacing w:after="0" w:line="44" w:lineRule="exact"/>
        <w:rPr>
          <w:sz w:val="24"/>
          <w:szCs w:val="24"/>
          <w:color w:val="auto"/>
        </w:rPr>
      </w:pPr>
    </w:p>
    <w:p>
      <w:pPr>
        <w:ind w:right="860"/>
        <w:spacing w:after="0" w:line="241" w:lineRule="auto"/>
        <w:rPr>
          <w:sz w:val="20"/>
          <w:szCs w:val="20"/>
          <w:color w:val="auto"/>
        </w:rPr>
      </w:pPr>
      <w:r>
        <w:rPr>
          <w:rFonts w:ascii="Times New Roman" w:cs="Times New Roman" w:eastAsia="Times New Roman" w:hAnsi="Times New Roman"/>
          <w:sz w:val="22"/>
          <w:szCs w:val="22"/>
          <w:color w:val="auto"/>
        </w:rPr>
        <w:t>2121 RDU Center Drive, Suite 300 Morrisville</w:t>
      </w:r>
    </w:p>
    <w:p>
      <w:pPr>
        <w:spacing w:after="0" w:line="232" w:lineRule="auto"/>
        <w:rPr>
          <w:sz w:val="20"/>
          <w:szCs w:val="20"/>
          <w:color w:val="auto"/>
        </w:rPr>
      </w:pPr>
      <w:r>
        <w:rPr>
          <w:rFonts w:ascii="Times New Roman" w:cs="Times New Roman" w:eastAsia="Times New Roman" w:hAnsi="Times New Roman"/>
          <w:sz w:val="22"/>
          <w:szCs w:val="22"/>
          <w:color w:val="auto"/>
        </w:rPr>
        <w:t>NORTH CAROLINA</w:t>
      </w:r>
    </w:p>
    <w:p>
      <w:pPr>
        <w:spacing w:after="0"/>
        <w:rPr>
          <w:sz w:val="20"/>
          <w:szCs w:val="20"/>
          <w:color w:val="auto"/>
        </w:rPr>
      </w:pPr>
      <w:r>
        <w:rPr>
          <w:rFonts w:ascii="Times New Roman" w:cs="Times New Roman" w:eastAsia="Times New Roman" w:hAnsi="Times New Roman"/>
          <w:sz w:val="22"/>
          <w:szCs w:val="22"/>
          <w:color w:val="auto"/>
        </w:rPr>
        <w:t>27560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4085792800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EDWARD MEYERCORD</w:t>
      </w:r>
    </w:p>
    <w:p>
      <w:pPr>
        <w:spacing w:after="0" w:line="44" w:lineRule="exact"/>
        <w:rPr>
          <w:sz w:val="24"/>
          <w:szCs w:val="24"/>
          <w:color w:val="auto"/>
        </w:rPr>
      </w:pPr>
    </w:p>
    <w:p>
      <w:pPr>
        <w:sectPr>
          <w:pgSz w:w="11900" w:h="16838" w:orient="portrait"/>
          <w:cols w:equalWidth="0" w:num="2">
            <w:col w:w="6600" w:space="720"/>
            <w:col w:w="392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125427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4060071.99</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130778088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50000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07/01/2026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05/24/2019</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75427</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05/24/2019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EDWARD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MEYERCORD</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06/02/2026 100000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2919470.00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2121 RDU Center Drive, Suite 300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Morrisville  NC</w:t>
            </w:r>
          </w:p>
        </w:tc>
        <w:tc>
          <w:tcPr>
            <w:tcW w:w="1820" w:type="dxa"/>
            <w:vAlign w:val="bottom"/>
          </w:tcPr>
          <w:p>
            <w:pPr>
              <w:jc w:val="right"/>
              <w:ind w:right="1092"/>
              <w:spacing w:after="0"/>
              <w:rPr>
                <w:sz w:val="20"/>
                <w:szCs w:val="20"/>
                <w:color w:val="auto"/>
              </w:rPr>
            </w:pPr>
            <w:r>
              <w:rPr>
                <w:rFonts w:ascii="Times New Roman" w:cs="Times New Roman" w:eastAsia="Times New Roman" w:hAnsi="Times New Roman"/>
                <w:sz w:val="22"/>
                <w:szCs w:val="22"/>
                <w:color w:val="auto"/>
              </w:rPr>
              <w:t>27560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EDWARD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MEYERCORD</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06/01/2026 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1382135.00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2121 RDU Center Drive, Suite 300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Morrisville  NC</w:t>
            </w:r>
          </w:p>
        </w:tc>
        <w:tc>
          <w:tcPr>
            <w:tcW w:w="1820" w:type="dxa"/>
            <w:vAlign w:val="bottom"/>
          </w:tcPr>
          <w:p>
            <w:pPr>
              <w:jc w:val="right"/>
              <w:ind w:right="1092"/>
              <w:spacing w:after="0"/>
              <w:rPr>
                <w:sz w:val="20"/>
                <w:szCs w:val="20"/>
                <w:color w:val="auto"/>
              </w:rPr>
            </w:pPr>
            <w:r>
              <w:rPr>
                <w:rFonts w:ascii="Times New Roman" w:cs="Times New Roman" w:eastAsia="Times New Roman" w:hAnsi="Times New Roman"/>
                <w:sz w:val="22"/>
                <w:szCs w:val="22"/>
                <w:color w:val="auto"/>
              </w:rPr>
              <w:t>27560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EDWARD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MEYERCORD</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05/26/2026 100000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2609590.00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2121 RDU Center Drive, Suite 300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Morrisville  NC</w:t>
            </w:r>
          </w:p>
        </w:tc>
        <w:tc>
          <w:tcPr>
            <w:tcW w:w="1820" w:type="dxa"/>
            <w:vAlign w:val="bottom"/>
          </w:tcPr>
          <w:p>
            <w:pPr>
              <w:jc w:val="right"/>
              <w:ind w:right="1092"/>
              <w:spacing w:after="0"/>
              <w:rPr>
                <w:sz w:val="20"/>
                <w:szCs w:val="20"/>
                <w:color w:val="auto"/>
              </w:rPr>
            </w:pPr>
            <w:r>
              <w:rPr>
                <w:rFonts w:ascii="Times New Roman" w:cs="Times New Roman" w:eastAsia="Times New Roman" w:hAnsi="Times New Roman"/>
                <w:sz w:val="22"/>
                <w:szCs w:val="22"/>
                <w:color w:val="auto"/>
              </w:rPr>
              <w:t>27560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EDWARD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MEYERCORD</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05/05/2026 21209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490288.45</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2121 RDU Center Drive, Suite 300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Morrisville  NC</w:t>
            </w:r>
          </w:p>
        </w:tc>
        <w:tc>
          <w:tcPr>
            <w:tcW w:w="1820" w:type="dxa"/>
            <w:vAlign w:val="bottom"/>
          </w:tcPr>
          <w:p>
            <w:pPr>
              <w:jc w:val="right"/>
              <w:ind w:right="1092"/>
              <w:spacing w:after="0"/>
              <w:rPr>
                <w:sz w:val="20"/>
                <w:szCs w:val="20"/>
                <w:color w:val="auto"/>
              </w:rPr>
            </w:pPr>
            <w:r>
              <w:rPr>
                <w:rFonts w:ascii="Times New Roman" w:cs="Times New Roman" w:eastAsia="Times New Roman" w:hAnsi="Times New Roman"/>
                <w:sz w:val="22"/>
                <w:szCs w:val="22"/>
                <w:color w:val="auto"/>
              </w:rPr>
              <w:t>27560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EDWARD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MEYERCORD</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05/04/2026 78791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1816888.94</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2121 RDU Center Drive, Suite 300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Morrisville  NC</w:t>
            </w:r>
          </w:p>
        </w:tc>
        <w:tc>
          <w:tcPr>
            <w:tcW w:w="1820" w:type="dxa"/>
            <w:vAlign w:val="bottom"/>
          </w:tcPr>
          <w:p>
            <w:pPr>
              <w:jc w:val="right"/>
              <w:ind w:right="1092"/>
              <w:spacing w:after="0"/>
              <w:rPr>
                <w:sz w:val="20"/>
                <w:szCs w:val="20"/>
                <w:color w:val="auto"/>
              </w:rPr>
            </w:pPr>
            <w:r>
              <w:rPr>
                <w:rFonts w:ascii="Times New Roman" w:cs="Times New Roman" w:eastAsia="Times New Roman" w:hAnsi="Times New Roman"/>
                <w:sz w:val="22"/>
                <w:szCs w:val="22"/>
                <w:color w:val="auto"/>
              </w:rPr>
              <w:t>27560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EDWARD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MEYERCORD</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05/01/2026 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1104220.00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2121 RDU Center Drive, Suite 300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Morrisville  NC</w:t>
            </w:r>
          </w:p>
        </w:tc>
        <w:tc>
          <w:tcPr>
            <w:tcW w:w="1820" w:type="dxa"/>
            <w:vAlign w:val="bottom"/>
          </w:tcPr>
          <w:p>
            <w:pPr>
              <w:jc w:val="right"/>
              <w:ind w:right="1092"/>
              <w:spacing w:after="0"/>
              <w:rPr>
                <w:sz w:val="20"/>
                <w:szCs w:val="20"/>
                <w:color w:val="auto"/>
              </w:rPr>
            </w:pPr>
            <w:r>
              <w:rPr>
                <w:rFonts w:ascii="Times New Roman" w:cs="Times New Roman" w:eastAsia="Times New Roman" w:hAnsi="Times New Roman"/>
                <w:sz w:val="22"/>
                <w:szCs w:val="22"/>
                <w:color w:val="auto"/>
              </w:rPr>
              <w:t>27560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 The securities to be sold were acquired upon the vesting of restricted stock units during the period of 5/24/2019 through 11/15/2024.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07/01/2026</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08/28/2025</w:t>
      </w:r>
    </w:p>
    <w:p>
      <w:pPr>
        <w:spacing w:after="0" w:line="402" w:lineRule="exact"/>
        <w:rPr>
          <w:sz w:val="20"/>
          <w:szCs w:val="20"/>
          <w:color w:val="auto"/>
        </w:rPr>
      </w:pPr>
    </w:p>
    <w:p>
      <w:pPr>
        <w:sectPr>
          <w:pgSz w:w="11900" w:h="16838" w:orient="portrait"/>
          <w:cols w:equalWidth="0" w:num="2">
            <w:col w:w="2000" w:space="140"/>
            <w:col w:w="910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Edward Meyercord</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2026-07-01T16:18:12Z</dcterms:created>
  <dcterms:modified xsi:type="dcterms:W3CDTF">2026-07-01T16:18:12Z</dcterms:modified>
</cp:coreProperties>
</file>