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518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7315"/>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MEYERCORD EDWARD</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2121 RDU CENTER DR.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EXTREME NETWORKS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EXTR</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759"/>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6" w:lineRule="exact"/>
        <w:rPr>
          <w:sz w:val="24"/>
          <w:szCs w:val="24"/>
          <w:color w:val="auto"/>
        </w:rPr>
      </w:pPr>
    </w:p>
    <w:p>
      <w:pPr>
        <w:sectPr>
          <w:pgSz w:w="11900" w:h="16838" w:orient="portrait"/>
          <w:cols w:equalWidth="0" w:num="3">
            <w:col w:w="3180" w:space="720"/>
            <w:col w:w="3280" w:space="541"/>
            <w:col w:w="3359"/>
          </w:cols>
          <w:pgMar w:left="460" w:top="217" w:right="35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720" w:type="dxa"/>
            <w:vAlign w:val="bottom"/>
            <w:gridSpan w:val="7"/>
            <w:vMerge w:val="restart"/>
          </w:tcPr>
          <w:p>
            <w:pPr>
              <w:jc w:val="center"/>
              <w:ind w:right="78"/>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720" w:type="dxa"/>
            <w:vAlign w:val="bottom"/>
            <w:gridSpan w:val="7"/>
            <w:vMerge w:val="continue"/>
          </w:tcPr>
          <w:p>
            <w:pPr>
              <w:spacing w:after="0"/>
              <w:rPr>
                <w:sz w:val="10"/>
                <w:szCs w:val="10"/>
                <w:color w:val="auto"/>
              </w:rPr>
            </w:pPr>
          </w:p>
        </w:tc>
        <w:tc>
          <w:tcPr>
            <w:tcW w:w="36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MORRISVILLE NC</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27560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tcBorders>
              <w:top w:val="single" w:sz="8" w:color="EEEEEE"/>
            </w:tcBorders>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70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88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0000FF"/>
              </w:rPr>
              <w:t>07/01/2026</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jc w:val="center"/>
              <w:ind w:right="340"/>
              <w:spacing w:after="0"/>
              <w:rPr>
                <w:sz w:val="20"/>
                <w:szCs w:val="20"/>
                <w:color w:val="auto"/>
              </w:rPr>
            </w:pPr>
            <w:r>
              <w:rPr>
                <w:rFonts w:ascii="Times New Roman" w:cs="Times New Roman" w:eastAsia="Times New Roman" w:hAnsi="Times New Roman"/>
                <w:sz w:val="13"/>
                <w:szCs w:val="13"/>
                <w:color w:val="0000FF"/>
                <w:w w:val="86"/>
              </w:rPr>
              <w:t>M</w:t>
            </w:r>
          </w:p>
        </w:tc>
        <w:tc>
          <w:tcPr>
            <w:tcW w:w="6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0000FF"/>
              </w:rPr>
              <w:t>50,000</w:t>
            </w:r>
          </w:p>
        </w:tc>
        <w:tc>
          <w:tcPr>
            <w:tcW w:w="6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1,671,902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07/01/2026</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40"/>
              <w:spacing w:after="0"/>
              <w:rPr>
                <w:sz w:val="20"/>
                <w:szCs w:val="20"/>
                <w:color w:val="auto"/>
              </w:rPr>
            </w:pPr>
            <w:r>
              <w:rPr>
                <w:rFonts w:ascii="Times New Roman" w:cs="Times New Roman" w:eastAsia="Times New Roman" w:hAnsi="Times New Roman"/>
                <w:sz w:val="13"/>
                <w:szCs w:val="13"/>
                <w:color w:val="0000FF"/>
                <w:w w:val="82"/>
              </w:rPr>
              <w:t>S</w:t>
            </w: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31.71</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1,621,902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17"/>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07/01/2026</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50,000</w:t>
            </w:r>
          </w:p>
        </w:tc>
        <w:tc>
          <w:tcPr>
            <w:tcW w:w="880" w:type="dxa"/>
            <w:vAlign w:val="bottom"/>
            <w:gridSpan w:val="2"/>
          </w:tcPr>
          <w:p>
            <w:pPr>
              <w:ind w:left="20"/>
              <w:spacing w:after="0" w:line="205" w:lineRule="exact"/>
              <w:rPr>
                <w:sz w:val="20"/>
                <w:szCs w:val="20"/>
                <w:color w:val="auto"/>
              </w:rPr>
            </w:pPr>
            <w:r>
              <w:rPr>
                <w:rFonts w:ascii="Times New Roman" w:cs="Times New Roman" w:eastAsia="Times New Roman" w:hAnsi="Times New Roman"/>
                <w:sz w:val="13"/>
                <w:szCs w:val="13"/>
                <w:color w:val="0000FF"/>
              </w:rPr>
              <w:t>08/31/2020</w:t>
            </w:r>
            <w:r>
              <w:rPr>
                <w:rFonts w:ascii="Times New Roman" w:cs="Times New Roman" w:eastAsia="Times New Roman" w:hAnsi="Times New Roman"/>
                <w:sz w:val="21"/>
                <w:szCs w:val="21"/>
                <w:color w:val="008000"/>
                <w:vertAlign w:val="superscript"/>
              </w:rPr>
              <w:t>(3)</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08/28/2026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0000FF"/>
                <w:w w:val="94"/>
              </w:rPr>
              <w:t>50,000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24,573</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ind w:left="12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6"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pursuant to the Reporting Person's 10b5-1 Plan dated 08/28/2025.</w:t>
      </w:r>
    </w:p>
    <w:p>
      <w:pPr>
        <w:spacing w:after="0" w:line="42" w:lineRule="exact"/>
        <w:rPr>
          <w:rFonts w:ascii="Times New Roman" w:cs="Times New Roman" w:eastAsia="Times New Roman" w:hAnsi="Times New Roman"/>
          <w:sz w:val="13"/>
          <w:szCs w:val="13"/>
          <w:color w:val="008000"/>
        </w:rPr>
      </w:pPr>
    </w:p>
    <w:p>
      <w:pPr>
        <w:ind w:left="40" w:right="2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$31.41 to $32.39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time based Stock Option Grant vested as to 1/4 on 8/31/2020 and 1/16 each quarter thereafter.</w:t>
      </w:r>
    </w:p>
    <w:p>
      <w:pPr>
        <w:spacing w:after="0" w:line="69"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Daniel Ricks,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-9525</wp:posOffset>
            </wp:positionV>
            <wp:extent cx="1113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 for Edward</w:t>
      </w:r>
      <w:r>
        <w:rPr>
          <w:sz w:val="20"/>
          <w:szCs w:val="20"/>
          <w:color w:val="auto"/>
        </w:rPr>
        <w:tab/>
      </w:r>
      <w:r>
        <w:rPr>
          <w:rFonts w:ascii="Times New Roman" w:cs="Times New Roman" w:eastAsia="Times New Roman" w:hAnsi="Times New Roman"/>
          <w:sz w:val="16"/>
          <w:szCs w:val="16"/>
          <w:color w:val="0000FF"/>
        </w:rPr>
        <w:t>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881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138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-17145</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Meyercord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464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6418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79945" TargetMode="External"/><Relationship Id="rId14" Type="http://schemas.openxmlformats.org/officeDocument/2006/relationships/hyperlink" Target="http://www.sec.gov/cgi-bin/browse-edgar?action=getcompany&amp;CIK=00010782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2026-07-02T15:39:58Z</dcterms:created>
  <dcterms:modified xsi:type="dcterms:W3CDTF">2026-07-02T15:39:58Z</dcterms:modified>
</cp:coreProperties>
</file>